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4" w:rsidRPr="00141704" w:rsidRDefault="00141704" w:rsidP="00141704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r w:rsidRPr="00141704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SNM-Spišské múzeum v Levoči</w:t>
      </w:r>
      <w:r w:rsidRPr="00141704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 akcie: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Spišský hrad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Kláštor minoritov v Levoči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Spišské múzeum historická radnica a Dom Majstra Pavla Nám. Majstra Pavla Levoča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9A256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="00141704"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Spišský hrad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„</w:t>
      </w: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Tajomná noc na hrade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“ noc plná legiend a čarovnej atmosféry nočného Spišského hradu. Vstup do hradu v pravidelných intervaloch každú polhodinu.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Na návštevníkov čakajú: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Divadelné predstavenie "</w:t>
      </w: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Príbeh Dona Quijota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" od združenia Natalis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šermiarske umenie predvedú Páni Spiša, orientálne tanečnice – Alimah, ochutnávky v hradnej kuchyni, ukážky práce kata v hradnej mučiarni,nočné výstupy na hradnú vežu a unikátne pohľady do nočnej spišskej krajiny.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Koná sa aj v prípade nepriaznivého počasia.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9A256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19.00 – 23.00 </w:t>
      </w:r>
      <w:r w:rsidR="00141704" w:rsidRPr="00141704">
        <w:rPr>
          <w:rFonts w:ascii="Tahoma" w:eastAsia="Times New Roman" w:hAnsi="Tahoma" w:cs="Tahoma"/>
          <w:sz w:val="20"/>
          <w:szCs w:val="20"/>
          <w:lang w:eastAsia="sk-SK"/>
        </w:rPr>
        <w:t xml:space="preserve"> (vstup každú pol</w:t>
      </w:r>
      <w:r>
        <w:rPr>
          <w:rFonts w:ascii="Tahoma" w:eastAsia="Times New Roman" w:hAnsi="Tahoma" w:cs="Tahoma"/>
          <w:sz w:val="20"/>
          <w:szCs w:val="20"/>
          <w:lang w:eastAsia="sk-SK"/>
        </w:rPr>
        <w:t>hodinu, posledný vstup o 23.00</w:t>
      </w:r>
      <w:r w:rsidR="00141704" w:rsidRPr="00141704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Odporúčame si vstup vopred objednať a zarezervovať na 053/4512786 alebo 053/4541336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Vstupné: celé 8</w:t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>,-</w:t>
      </w:r>
      <w:r w:rsidR="001D4B3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€, zľavnené 5</w:t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>,-</w:t>
      </w:r>
      <w:r w:rsidR="001D4B3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€ do 6 rokov zdarma, rodinná vstupenka 17</w:t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€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Kláštor minoritov v Levoči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BRASS COLLEGIUM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Od renesancie po dnešok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  <w:t>Koncert v jedinečných priestoroch starého minoritského kláštora v Levoči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 xml:space="preserve">15.máj 2015 ( piatok) 19.00 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Vstupné: 4,</w:t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>-€ ( predaj vstupeniek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:</w:t>
      </w:r>
      <w:r w:rsidR="0021583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SNM-SML, Nám. Majstra Pavla 40)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D4B30" w:rsidP="00141704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Historická radnica</w:t>
      </w:r>
    </w:p>
    <w:p w:rsidR="00141704" w:rsidRPr="00141704" w:rsidRDefault="00527CC6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10.00 – 15.00 a 19.00 a 20.00 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Sprevádzanie s Levočskou bielou paňou.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 xml:space="preserve"> V priestoroch historickej radnice stretnete Julianu Korponayovú, ktorá vám rozpovie svoj príbeh a prevedie vás zákutiami levočskej radnice.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D4B30" w:rsidP="00141704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Dom Majstra Pavla z Levoče</w:t>
      </w:r>
    </w:p>
    <w:p w:rsidR="00141704" w:rsidRPr="00141704" w:rsidRDefault="0045234A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10.00 - 15.00 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„</w:t>
      </w: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Tajomstvo levočského podzemia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“ film historika Pavla Dvořáka z cyklu HĽADANIE STRATENÝCH SVETOV. Príbeh o objavení oltára Narodenia od Majstra Pavla z Levoče. Film sa bude podľa záujmu premietať každú celú hodinu.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Vstupné: celé 4</w:t>
      </w:r>
      <w:r w:rsidR="00747152"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€ zľavnené 2</w:t>
      </w:r>
      <w:r w:rsidR="00747152"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€ do 6 rokov zdarma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41704" w:rsidRPr="00141704" w:rsidRDefault="00141704" w:rsidP="00273C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sz w:val="20"/>
          <w:szCs w:val="20"/>
          <w:lang w:eastAsia="sk-SK"/>
        </w:rPr>
        <w:t> </w:t>
      </w:r>
      <w:bookmarkStart w:id="0" w:name="_GoBack"/>
      <w:bookmarkEnd w:id="0"/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417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14170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="00747152" w:rsidRPr="00747152">
          <w:rPr>
            <w:rStyle w:val="Hypertextovprepojenie"/>
            <w:rFonts w:ascii="Tahoma" w:eastAsia="Times New Roman" w:hAnsi="Tahoma" w:cs="Tahoma"/>
            <w:color w:val="auto"/>
            <w:sz w:val="20"/>
            <w:szCs w:val="20"/>
            <w:lang w:eastAsia="sk-SK"/>
          </w:rPr>
          <w:t>www.snm.sk</w:t>
        </w:r>
      </w:hyperlink>
      <w:r w:rsidR="00747152" w:rsidRPr="00747152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hyperlink r:id="rId6" w:history="1">
        <w:r w:rsidR="00747152" w:rsidRPr="00747152">
          <w:rPr>
            <w:rFonts w:ascii="Tahoma" w:eastAsia="Times New Roman" w:hAnsi="Tahoma" w:cs="Tahoma"/>
            <w:sz w:val="20"/>
            <w:szCs w:val="20"/>
            <w:lang w:eastAsia="sk-SK"/>
          </w:rPr>
          <w:t>www.spisskemuzeum.com</w:t>
        </w:r>
      </w:hyperlink>
    </w:p>
    <w:p w:rsidR="00747152" w:rsidRPr="00141704" w:rsidRDefault="00747152" w:rsidP="0074715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Kontakt:</w:t>
      </w:r>
      <w:r w:rsidRPr="0074715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7" w:history="1">
        <w:r w:rsidRPr="00141704">
          <w:rPr>
            <w:rFonts w:ascii="Tahoma" w:eastAsia="Times New Roman" w:hAnsi="Tahoma" w:cs="Tahoma"/>
            <w:sz w:val="20"/>
            <w:szCs w:val="20"/>
            <w:lang w:eastAsia="sk-SK"/>
          </w:rPr>
          <w:t>muzeum@levonet.sk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>; v</w:t>
      </w:r>
    </w:p>
    <w:p w:rsidR="00141704" w:rsidRPr="00141704" w:rsidRDefault="00141704" w:rsidP="001417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1310B" w:rsidRPr="00141704" w:rsidRDefault="00E1310B">
      <w:pPr>
        <w:rPr>
          <w:rFonts w:ascii="Tahoma" w:hAnsi="Tahoma" w:cs="Tahoma"/>
          <w:sz w:val="20"/>
          <w:szCs w:val="20"/>
        </w:rPr>
      </w:pPr>
    </w:p>
    <w:sectPr w:rsidR="00E1310B" w:rsidRPr="0014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2"/>
    <w:rsid w:val="00141704"/>
    <w:rsid w:val="001D4B30"/>
    <w:rsid w:val="0021583B"/>
    <w:rsid w:val="00273C26"/>
    <w:rsid w:val="0045234A"/>
    <w:rsid w:val="00527CC6"/>
    <w:rsid w:val="00747152"/>
    <w:rsid w:val="009A2564"/>
    <w:rsid w:val="00BA764A"/>
    <w:rsid w:val="00D90902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41704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41704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1704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41704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41704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lata">
    <w:name w:val="zlata"/>
    <w:basedOn w:val="Normlny"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color w:val="AA8A2B"/>
      <w:sz w:val="24"/>
      <w:szCs w:val="24"/>
      <w:lang w:eastAsia="sk-SK"/>
    </w:rPr>
  </w:style>
  <w:style w:type="paragraph" w:customStyle="1" w:styleId="tucne">
    <w:name w:val="tucne"/>
    <w:basedOn w:val="Normlny"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141704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141704"/>
    <w:rPr>
      <w:b/>
      <w:bCs/>
    </w:rPr>
  </w:style>
  <w:style w:type="character" w:styleId="Siln">
    <w:name w:val="Strong"/>
    <w:basedOn w:val="Predvolenpsmoodseku"/>
    <w:uiPriority w:val="22"/>
    <w:qFormat/>
    <w:rsid w:val="00141704"/>
    <w:rPr>
      <w:b/>
      <w:bCs/>
    </w:rPr>
  </w:style>
  <w:style w:type="character" w:customStyle="1" w:styleId="zlata1">
    <w:name w:val="zlata1"/>
    <w:basedOn w:val="Predvolenpsmoodseku"/>
    <w:rsid w:val="00141704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41704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41704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1704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41704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41704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lata">
    <w:name w:val="zlata"/>
    <w:basedOn w:val="Normlny"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color w:val="AA8A2B"/>
      <w:sz w:val="24"/>
      <w:szCs w:val="24"/>
      <w:lang w:eastAsia="sk-SK"/>
    </w:rPr>
  </w:style>
  <w:style w:type="paragraph" w:customStyle="1" w:styleId="tucne">
    <w:name w:val="tucne"/>
    <w:basedOn w:val="Normlny"/>
    <w:rsid w:val="001417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141704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141704"/>
    <w:rPr>
      <w:b/>
      <w:bCs/>
    </w:rPr>
  </w:style>
  <w:style w:type="character" w:styleId="Siln">
    <w:name w:val="Strong"/>
    <w:basedOn w:val="Predvolenpsmoodseku"/>
    <w:uiPriority w:val="22"/>
    <w:qFormat/>
    <w:rsid w:val="00141704"/>
    <w:rPr>
      <w:b/>
      <w:bCs/>
    </w:rPr>
  </w:style>
  <w:style w:type="character" w:customStyle="1" w:styleId="zlata1">
    <w:name w:val="zlata1"/>
    <w:basedOn w:val="Predvolenpsmoodseku"/>
    <w:rsid w:val="00141704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5970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2068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@levone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sskemuzeum.com/" TargetMode="External"/><Relationship Id="rId5" Type="http://schemas.openxmlformats.org/officeDocument/2006/relationships/hyperlink" Target="http://www.sn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2015-05-05T00:28:00Z</dcterms:created>
  <dcterms:modified xsi:type="dcterms:W3CDTF">2015-05-05T00:35:00Z</dcterms:modified>
</cp:coreProperties>
</file>